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762" w:rsidRDefault="00B67762" w:rsidP="00B67762">
      <w:pPr>
        <w:spacing w:line="288" w:lineRule="auto"/>
        <w:textAlignment w:val="center"/>
        <w:rPr>
          <w:rFonts w:eastAsia="MinionPro-Regular"/>
          <w:b/>
          <w:bCs/>
          <w:color w:val="000000"/>
          <w:sz w:val="30"/>
          <w:szCs w:val="30"/>
        </w:rPr>
      </w:pPr>
      <w:r>
        <w:rPr>
          <w:rFonts w:eastAsia="BeachNormal"/>
          <w:b/>
          <w:bCs/>
          <w:color w:val="000000"/>
          <w:sz w:val="30"/>
          <w:szCs w:val="30"/>
        </w:rPr>
        <w:t>Livestock Section</w:t>
      </w:r>
    </w:p>
    <w:p w:rsidR="00B67762" w:rsidRDefault="00B67762" w:rsidP="00B67762">
      <w:pPr>
        <w:spacing w:line="288" w:lineRule="auto"/>
        <w:textAlignment w:val="center"/>
        <w:rPr>
          <w:rFonts w:eastAsia="MinionPro-Regular"/>
          <w:color w:val="000000"/>
          <w:sz w:val="24"/>
          <w:szCs w:val="24"/>
        </w:rPr>
      </w:pPr>
      <w:r>
        <w:rPr>
          <w:rFonts w:eastAsia="LucidaGrande"/>
          <w:color w:val="000000"/>
          <w:sz w:val="24"/>
          <w:szCs w:val="24"/>
        </w:rPr>
        <w:t>Livestock entries shall be listed by</w:t>
      </w:r>
      <w:r>
        <w:rPr>
          <w:rFonts w:eastAsia="MinionPro-Regular"/>
          <w:color w:val="000000"/>
          <w:sz w:val="24"/>
          <w:szCs w:val="24"/>
        </w:rPr>
        <w:t xml:space="preserve"> </w:t>
      </w:r>
      <w:r>
        <w:rPr>
          <w:rFonts w:eastAsia="LucidaGrande"/>
          <w:color w:val="000000"/>
          <w:sz w:val="24"/>
          <w:szCs w:val="24"/>
        </w:rPr>
        <w:t>division, selection, class, Name, Birthday, Registration Number of the animal, and be signed by the owner.</w:t>
      </w:r>
    </w:p>
    <w:p w:rsidR="00B67762" w:rsidRDefault="00B67762" w:rsidP="00B67762">
      <w:pPr>
        <w:spacing w:line="288" w:lineRule="auto"/>
        <w:textAlignment w:val="center"/>
        <w:rPr>
          <w:rFonts w:eastAsia="MinionPro-Regular"/>
          <w:color w:val="000000"/>
          <w:sz w:val="24"/>
          <w:szCs w:val="24"/>
        </w:rPr>
      </w:pPr>
    </w:p>
    <w:p w:rsidR="00B67762" w:rsidRDefault="00B67762" w:rsidP="00B67762">
      <w:pPr>
        <w:spacing w:line="288" w:lineRule="auto"/>
        <w:textAlignment w:val="center"/>
        <w:rPr>
          <w:rFonts w:eastAsia="MinionPro-Regular"/>
          <w:color w:val="000000"/>
          <w:sz w:val="24"/>
          <w:szCs w:val="24"/>
        </w:rPr>
      </w:pPr>
      <w:r>
        <w:rPr>
          <w:rFonts w:eastAsia="LucidaGrande"/>
          <w:color w:val="000000"/>
          <w:sz w:val="24"/>
          <w:szCs w:val="24"/>
        </w:rPr>
        <w:t>FEES</w:t>
      </w:r>
    </w:p>
    <w:p w:rsidR="00B67762" w:rsidRDefault="00B67762" w:rsidP="00B67762">
      <w:pPr>
        <w:spacing w:line="288" w:lineRule="auto"/>
        <w:textAlignment w:val="center"/>
        <w:rPr>
          <w:rFonts w:eastAsia="MinionPro-Regular"/>
          <w:color w:val="000000"/>
          <w:sz w:val="24"/>
          <w:szCs w:val="24"/>
        </w:rPr>
      </w:pPr>
      <w:r>
        <w:rPr>
          <w:rFonts w:eastAsia="LucidaGrande"/>
          <w:color w:val="000000"/>
          <w:sz w:val="24"/>
          <w:szCs w:val="24"/>
        </w:rPr>
        <w:t>$5.00 Beef and Dairy per head</w:t>
      </w:r>
    </w:p>
    <w:p w:rsidR="00B67762" w:rsidRDefault="00B67762" w:rsidP="00B67762">
      <w:pPr>
        <w:spacing w:line="288" w:lineRule="auto"/>
        <w:textAlignment w:val="center"/>
        <w:rPr>
          <w:rFonts w:eastAsia="MinionPro-Regular"/>
          <w:color w:val="000000"/>
          <w:sz w:val="24"/>
          <w:szCs w:val="24"/>
        </w:rPr>
      </w:pPr>
      <w:r>
        <w:rPr>
          <w:rFonts w:eastAsia="LucidaGrande"/>
          <w:color w:val="000000"/>
          <w:sz w:val="24"/>
          <w:szCs w:val="24"/>
        </w:rPr>
        <w:t>$3.00 Swine, Sheep, and Goats per head</w:t>
      </w:r>
    </w:p>
    <w:p w:rsidR="00B67762" w:rsidRDefault="00B67762" w:rsidP="00B67762">
      <w:pPr>
        <w:spacing w:line="288" w:lineRule="auto"/>
        <w:textAlignment w:val="center"/>
        <w:rPr>
          <w:rFonts w:eastAsia="MinionPro-Regular"/>
          <w:color w:val="000000"/>
          <w:sz w:val="24"/>
          <w:szCs w:val="24"/>
        </w:rPr>
      </w:pPr>
      <w:r>
        <w:rPr>
          <w:rFonts w:eastAsia="LucidaGrande"/>
          <w:color w:val="000000"/>
          <w:sz w:val="24"/>
          <w:szCs w:val="24"/>
        </w:rPr>
        <w:t>$1.00 Poultry and Rabbits per head</w:t>
      </w:r>
    </w:p>
    <w:p w:rsidR="00B67762" w:rsidRDefault="00B67762" w:rsidP="00B67762">
      <w:pPr>
        <w:spacing w:line="288" w:lineRule="auto"/>
        <w:textAlignment w:val="center"/>
        <w:rPr>
          <w:rFonts w:eastAsia="MinionPro-Regular"/>
          <w:color w:val="000000"/>
          <w:sz w:val="24"/>
          <w:szCs w:val="24"/>
        </w:rPr>
      </w:pPr>
    </w:p>
    <w:p w:rsidR="00B67762" w:rsidRDefault="00B67762" w:rsidP="00B67762">
      <w:pPr>
        <w:spacing w:line="288" w:lineRule="auto"/>
        <w:textAlignment w:val="center"/>
        <w:rPr>
          <w:rFonts w:eastAsia="LucidaGrande"/>
          <w:color w:val="000000"/>
          <w:sz w:val="24"/>
          <w:szCs w:val="24"/>
        </w:rPr>
      </w:pPr>
      <w:r>
        <w:rPr>
          <w:rFonts w:eastAsia="LucidaGrande"/>
          <w:color w:val="000000"/>
          <w:sz w:val="24"/>
          <w:szCs w:val="24"/>
        </w:rPr>
        <w:t>Entries Du</w:t>
      </w:r>
      <w:r w:rsidR="00181B52">
        <w:rPr>
          <w:rFonts w:eastAsia="LucidaGrande"/>
          <w:color w:val="000000"/>
          <w:sz w:val="24"/>
          <w:szCs w:val="24"/>
        </w:rPr>
        <w:t>e: At Fair Grounds Clean Up Day</w:t>
      </w:r>
    </w:p>
    <w:p w:rsidR="00B67762" w:rsidRDefault="00181B52" w:rsidP="00B67762">
      <w:pPr>
        <w:spacing w:line="288" w:lineRule="auto"/>
        <w:textAlignment w:val="center"/>
        <w:rPr>
          <w:rFonts w:eastAsia="MinionPro-Regular"/>
          <w:color w:val="000000"/>
          <w:sz w:val="24"/>
          <w:szCs w:val="24"/>
        </w:rPr>
      </w:pPr>
      <w:r>
        <w:rPr>
          <w:rFonts w:eastAsia="LucidaGrande"/>
          <w:color w:val="000000"/>
          <w:sz w:val="24"/>
          <w:szCs w:val="24"/>
        </w:rPr>
        <w:t>After that date $25.00 late fee per species</w:t>
      </w:r>
    </w:p>
    <w:p w:rsidR="00B67762" w:rsidRDefault="00B67762" w:rsidP="00B67762">
      <w:pPr>
        <w:spacing w:line="288" w:lineRule="auto"/>
        <w:textAlignment w:val="center"/>
        <w:rPr>
          <w:rFonts w:eastAsia="LucidaGrande"/>
          <w:color w:val="000000"/>
          <w:sz w:val="24"/>
          <w:szCs w:val="24"/>
        </w:rPr>
      </w:pPr>
      <w:r>
        <w:rPr>
          <w:rFonts w:eastAsia="LucidaGrande"/>
          <w:color w:val="000000"/>
          <w:sz w:val="24"/>
          <w:szCs w:val="24"/>
        </w:rPr>
        <w:t xml:space="preserve">Remember to get Season Passes before the fair </w:t>
      </w:r>
    </w:p>
    <w:p w:rsidR="00B67762" w:rsidRDefault="00B67762" w:rsidP="00B67762">
      <w:pPr>
        <w:spacing w:line="288" w:lineRule="auto"/>
        <w:textAlignment w:val="center"/>
        <w:rPr>
          <w:rFonts w:eastAsia="MinionPro-Regular"/>
          <w:color w:val="000000"/>
          <w:sz w:val="24"/>
          <w:szCs w:val="24"/>
        </w:rPr>
      </w:pPr>
      <w:r>
        <w:rPr>
          <w:rFonts w:eastAsia="LucidaGrande"/>
          <w:color w:val="000000"/>
          <w:sz w:val="24"/>
          <w:szCs w:val="24"/>
        </w:rPr>
        <w:t>Return forms to Division Chairperson</w:t>
      </w:r>
    </w:p>
    <w:p w:rsidR="00B67762" w:rsidRDefault="00B67762" w:rsidP="00B67762">
      <w:pPr>
        <w:spacing w:line="288" w:lineRule="auto"/>
        <w:textAlignment w:val="center"/>
        <w:rPr>
          <w:rFonts w:eastAsia="MinionPro-Regular"/>
          <w:color w:val="000000"/>
          <w:sz w:val="24"/>
          <w:szCs w:val="24"/>
        </w:rPr>
      </w:pPr>
    </w:p>
    <w:p w:rsidR="00B67762" w:rsidRPr="00790247" w:rsidRDefault="00B67762" w:rsidP="00B67762">
      <w:pPr>
        <w:spacing w:line="288" w:lineRule="auto"/>
        <w:textAlignment w:val="center"/>
        <w:rPr>
          <w:rFonts w:eastAsia="MinionPro-Regular"/>
          <w:color w:val="000000"/>
          <w:sz w:val="24"/>
          <w:szCs w:val="24"/>
        </w:rPr>
      </w:pPr>
      <w:r>
        <w:rPr>
          <w:rFonts w:eastAsia="LucidaGrande"/>
          <w:color w:val="000000"/>
          <w:sz w:val="24"/>
          <w:szCs w:val="24"/>
        </w:rPr>
        <w:t>1.  All animals subjected to health rules as specified in the Animal Health Regulations of the catalog.</w:t>
      </w:r>
      <w:r>
        <w:rPr>
          <w:rFonts w:eastAsia="LucidaGrande"/>
          <w:color w:val="000000"/>
          <w:sz w:val="24"/>
          <w:szCs w:val="24"/>
        </w:rPr>
        <w:br/>
        <w:t xml:space="preserve">2.  All animals must be registered, with the exception </w:t>
      </w:r>
      <w:r w:rsidR="00181B52">
        <w:rPr>
          <w:rFonts w:eastAsia="LucidaGrande"/>
          <w:color w:val="000000"/>
          <w:sz w:val="24"/>
          <w:szCs w:val="24"/>
        </w:rPr>
        <w:t>of meat goats division and</w:t>
      </w:r>
      <w:r>
        <w:rPr>
          <w:rFonts w:eastAsia="LucidaGrande"/>
          <w:color w:val="000000"/>
          <w:sz w:val="24"/>
          <w:szCs w:val="24"/>
        </w:rPr>
        <w:t xml:space="preserve"> market classes </w:t>
      </w:r>
      <w:proofErr w:type="spellStart"/>
      <w:r>
        <w:rPr>
          <w:rFonts w:eastAsia="LucidaGrande"/>
          <w:color w:val="000000"/>
          <w:sz w:val="24"/>
          <w:szCs w:val="24"/>
        </w:rPr>
        <w:t>classes</w:t>
      </w:r>
      <w:proofErr w:type="spellEnd"/>
      <w:r>
        <w:rPr>
          <w:rFonts w:eastAsia="LucidaGrande"/>
          <w:color w:val="000000"/>
          <w:sz w:val="24"/>
          <w:szCs w:val="24"/>
        </w:rPr>
        <w:t xml:space="preserve"> of the Junior Livestock Division. Letter registration will be accepted. Registration papers will be examined.                                                                                                            </w:t>
      </w:r>
      <w:r>
        <w:rPr>
          <w:rFonts w:eastAsia="LucidaGrande"/>
          <w:color w:val="000000"/>
          <w:sz w:val="24"/>
          <w:szCs w:val="24"/>
        </w:rPr>
        <w:br/>
        <w:t>3. Poultry and Rabbit entries must be on grounds and set up by 4:00 p.m. on Wednesday. All other entries must be on the fairgrounds, Thursday by 12:00 noon. Livestock will be released at 6:00 p.m. on Saturday.</w:t>
      </w:r>
      <w:r>
        <w:rPr>
          <w:rFonts w:eastAsia="LucidaGrande"/>
          <w:color w:val="000000"/>
          <w:sz w:val="24"/>
          <w:szCs w:val="24"/>
        </w:rPr>
        <w:br/>
        <w:t>4.  Each exhibitor will furnish his own feed and bedding.</w:t>
      </w:r>
      <w:r>
        <w:rPr>
          <w:rFonts w:eastAsia="LucidaGrande"/>
          <w:color w:val="000000"/>
          <w:sz w:val="24"/>
          <w:szCs w:val="24"/>
        </w:rPr>
        <w:br/>
        <w:t>5.  Use Livestock Entry form for all livestock classes, including bucket calves. Use different form for each exhibitor and each livestock entry species (copy form as needed). Entries turned into species chairperson.</w:t>
      </w:r>
      <w:r>
        <w:rPr>
          <w:rFonts w:eastAsia="LucidaGrande"/>
          <w:color w:val="000000"/>
          <w:sz w:val="24"/>
          <w:szCs w:val="24"/>
        </w:rPr>
        <w:br/>
        <w:t>6.  Each exhibitor shall purchase a season pass in advance, everyone entering the gate must have a pass.</w:t>
      </w:r>
      <w:r>
        <w:rPr>
          <w:rFonts w:eastAsia="LucidaGrande"/>
          <w:color w:val="000000"/>
          <w:sz w:val="24"/>
          <w:szCs w:val="24"/>
        </w:rPr>
        <w:br/>
        <w:t>7.  In classes where there is no</w:t>
      </w:r>
      <w:r>
        <w:rPr>
          <w:rFonts w:eastAsia="MinionPro-Regular"/>
          <w:color w:val="000000"/>
          <w:sz w:val="24"/>
          <w:szCs w:val="24"/>
        </w:rPr>
        <w:t xml:space="preserve"> </w:t>
      </w:r>
      <w:r>
        <w:rPr>
          <w:rFonts w:eastAsia="LucidaGrande"/>
          <w:color w:val="000000"/>
          <w:sz w:val="24"/>
          <w:szCs w:val="24"/>
        </w:rPr>
        <w:t xml:space="preserve">competition, the judges shall award the ribbon that they think the animal deserves and paid </w:t>
      </w:r>
      <w:r w:rsidRPr="00181B52">
        <w:rPr>
          <w:rFonts w:eastAsia="LucidaGrande"/>
          <w:sz w:val="24"/>
          <w:szCs w:val="24"/>
        </w:rPr>
        <w:t xml:space="preserve">only </w:t>
      </w:r>
      <w:r w:rsidR="00181B52" w:rsidRPr="00181B52">
        <w:rPr>
          <w:rFonts w:eastAsia="LucidaGrande"/>
          <w:sz w:val="24"/>
          <w:szCs w:val="24"/>
        </w:rPr>
        <w:t xml:space="preserve">second place </w:t>
      </w:r>
      <w:r w:rsidRPr="00181B52">
        <w:rPr>
          <w:rFonts w:eastAsia="LucidaGrande"/>
          <w:sz w:val="24"/>
          <w:szCs w:val="24"/>
        </w:rPr>
        <w:t>premium</w:t>
      </w:r>
      <w:r>
        <w:rPr>
          <w:rFonts w:eastAsia="LucidaGrande"/>
          <w:color w:val="000000"/>
          <w:sz w:val="24"/>
          <w:szCs w:val="24"/>
        </w:rPr>
        <w:t xml:space="preserve"> junior or open.         </w:t>
      </w:r>
      <w:r>
        <w:rPr>
          <w:rFonts w:eastAsia="LucidaGrande"/>
          <w:color w:val="000000"/>
          <w:sz w:val="24"/>
          <w:szCs w:val="24"/>
        </w:rPr>
        <w:br/>
        <w:t xml:space="preserve">8. </w:t>
      </w:r>
      <w:r>
        <w:rPr>
          <w:rFonts w:eastAsia="LucidaGrande"/>
          <w:sz w:val="24"/>
          <w:szCs w:val="24"/>
        </w:rPr>
        <w:t xml:space="preserve"> Animals weighed-in at the initial spring weigh-in will be ineligible to be shown in its respective breeding classes. </w:t>
      </w:r>
      <w:r>
        <w:rPr>
          <w:rFonts w:eastAsia="LucidaGrande"/>
          <w:color w:val="000000"/>
          <w:sz w:val="24"/>
          <w:szCs w:val="24"/>
        </w:rPr>
        <w:br/>
        <w:t>9. Each exhibitor will be paid only one premium per class.</w:t>
      </w:r>
      <w:r>
        <w:rPr>
          <w:rFonts w:eastAsia="LucidaGrande"/>
          <w:color w:val="000000"/>
          <w:sz w:val="24"/>
          <w:szCs w:val="24"/>
        </w:rPr>
        <w:br/>
        <w:t>10. All cattle shall be broken to handle on the halter.</w:t>
      </w:r>
    </w:p>
    <w:p w:rsidR="00B67762" w:rsidRDefault="00B67762" w:rsidP="00B67762">
      <w:pPr>
        <w:rPr>
          <w:rFonts w:eastAsia="LucidaGrande"/>
          <w:color w:val="000000"/>
          <w:sz w:val="24"/>
          <w:szCs w:val="24"/>
        </w:rPr>
      </w:pPr>
      <w:r>
        <w:rPr>
          <w:rFonts w:eastAsia="LucidaGrande"/>
          <w:color w:val="000000"/>
          <w:sz w:val="24"/>
          <w:szCs w:val="24"/>
        </w:rPr>
        <w:t>11. The division</w:t>
      </w:r>
      <w:r w:rsidR="00181B52">
        <w:rPr>
          <w:rFonts w:eastAsia="LucidaGrande"/>
          <w:color w:val="000000"/>
          <w:sz w:val="24"/>
          <w:szCs w:val="24"/>
        </w:rPr>
        <w:t>’</w:t>
      </w:r>
      <w:r>
        <w:rPr>
          <w:rFonts w:eastAsia="LucidaGrande"/>
          <w:color w:val="000000"/>
          <w:sz w:val="24"/>
          <w:szCs w:val="24"/>
        </w:rPr>
        <w:t>s Chairman will make pen and stall assignments only.</w:t>
      </w:r>
      <w:r>
        <w:rPr>
          <w:rFonts w:eastAsia="LucidaGrande"/>
          <w:color w:val="000000"/>
          <w:sz w:val="24"/>
          <w:szCs w:val="24"/>
        </w:rPr>
        <w:br/>
        <w:t>12. All animals entered in this Fair will</w:t>
      </w:r>
      <w:r>
        <w:rPr>
          <w:rFonts w:eastAsia="MinionPro-Regular"/>
          <w:color w:val="000000"/>
          <w:sz w:val="24"/>
          <w:szCs w:val="24"/>
        </w:rPr>
        <w:t xml:space="preserve"> </w:t>
      </w:r>
      <w:r>
        <w:rPr>
          <w:rFonts w:eastAsia="LucidaGrande"/>
          <w:color w:val="000000"/>
          <w:sz w:val="24"/>
          <w:szCs w:val="24"/>
        </w:rPr>
        <w:t>remain until released by</w:t>
      </w:r>
      <w:r>
        <w:rPr>
          <w:rFonts w:eastAsia="MinionPro-Regular"/>
          <w:color w:val="000000"/>
          <w:sz w:val="24"/>
          <w:szCs w:val="24"/>
        </w:rPr>
        <w:t xml:space="preserve"> </w:t>
      </w:r>
      <w:r>
        <w:rPr>
          <w:rFonts w:eastAsia="LucidaGrande"/>
          <w:color w:val="000000"/>
          <w:sz w:val="24"/>
          <w:szCs w:val="24"/>
        </w:rPr>
        <w:t>the Superintendent.</w:t>
      </w:r>
      <w:r>
        <w:rPr>
          <w:rFonts w:eastAsia="LucidaGrande"/>
          <w:color w:val="000000"/>
          <w:sz w:val="24"/>
          <w:szCs w:val="24"/>
        </w:rPr>
        <w:br/>
        <w:t>13. The junior breed classes and market animal shows are open to all 4-H and FFA members only.</w:t>
      </w:r>
      <w:r>
        <w:rPr>
          <w:rFonts w:eastAsia="LucidaGrande"/>
          <w:color w:val="000000"/>
          <w:sz w:val="24"/>
          <w:szCs w:val="24"/>
        </w:rPr>
        <w:br/>
      </w:r>
    </w:p>
    <w:p w:rsidR="00B67762" w:rsidRPr="00076EF9" w:rsidRDefault="00B67762" w:rsidP="00B67762">
      <w:pPr>
        <w:rPr>
          <w:rFonts w:eastAsia="LucidaGrande"/>
          <w:color w:val="000000"/>
          <w:sz w:val="24"/>
          <w:szCs w:val="24"/>
        </w:rPr>
      </w:pPr>
      <w:r>
        <w:rPr>
          <w:rFonts w:eastAsia="LucidaGrande"/>
          <w:color w:val="000000"/>
          <w:sz w:val="24"/>
          <w:szCs w:val="24"/>
        </w:rPr>
        <w:lastRenderedPageBreak/>
        <w:t>14.  In junior breed classes, all entries must be owned by and registered in the name of the youth.</w:t>
      </w:r>
      <w:r>
        <w:rPr>
          <w:rFonts w:eastAsia="LucidaGrande"/>
          <w:color w:val="000000"/>
          <w:sz w:val="24"/>
          <w:szCs w:val="24"/>
        </w:rPr>
        <w:br/>
        <w:t>15.  All junior entries will be judged same as open show. Premiums will be paid on the ribbon.</w:t>
      </w:r>
      <w:r>
        <w:rPr>
          <w:rFonts w:eastAsia="LucidaGrande"/>
          <w:color w:val="000000"/>
          <w:sz w:val="24"/>
          <w:szCs w:val="24"/>
        </w:rPr>
        <w:br/>
        <w:t xml:space="preserve">16.  </w:t>
      </w:r>
      <w:r>
        <w:rPr>
          <w:rFonts w:eastAsia="MinionPro-Regular"/>
          <w:color w:val="000000"/>
          <w:sz w:val="24"/>
          <w:szCs w:val="24"/>
        </w:rPr>
        <w:t>Only Junior 1st place blue ribbon winners may show in the open show.</w:t>
      </w:r>
      <w:r>
        <w:rPr>
          <w:rFonts w:eastAsia="LucidaGrande"/>
          <w:color w:val="000000"/>
          <w:sz w:val="24"/>
          <w:szCs w:val="24"/>
        </w:rPr>
        <w:br/>
        <w:t>17. A Showmanship Class will be held open to any junior exhibitor.</w:t>
      </w:r>
      <w:r>
        <w:rPr>
          <w:rFonts w:eastAsia="LucidaGrande"/>
          <w:color w:val="000000"/>
          <w:sz w:val="24"/>
          <w:szCs w:val="24"/>
        </w:rPr>
        <w:br/>
        <w:t>18. All tattoos must match</w:t>
      </w:r>
      <w:r>
        <w:rPr>
          <w:rFonts w:eastAsia="MinionPro-Regular"/>
          <w:color w:val="000000"/>
          <w:sz w:val="24"/>
          <w:szCs w:val="24"/>
        </w:rPr>
        <w:t xml:space="preserve"> </w:t>
      </w:r>
      <w:r w:rsidR="00181B52">
        <w:rPr>
          <w:rFonts w:eastAsia="LucidaGrande"/>
          <w:color w:val="000000"/>
          <w:sz w:val="24"/>
          <w:szCs w:val="24"/>
        </w:rPr>
        <w:t>registration papers.</w:t>
      </w:r>
      <w:r w:rsidR="00181B52">
        <w:rPr>
          <w:rFonts w:eastAsia="LucidaGrande"/>
          <w:color w:val="000000"/>
          <w:sz w:val="24"/>
          <w:szCs w:val="24"/>
        </w:rPr>
        <w:br/>
        <w:t xml:space="preserve">19. </w:t>
      </w:r>
      <w:r>
        <w:rPr>
          <w:rFonts w:eastAsia="LucidaGrande"/>
          <w:sz w:val="24"/>
          <w:szCs w:val="24"/>
        </w:rPr>
        <w:t xml:space="preserve">The exhibitor must obey all rules or premium money will be forfeited. </w:t>
      </w:r>
    </w:p>
    <w:p w:rsidR="00D2017E" w:rsidRDefault="00181B52" w:rsidP="00B67762">
      <w:r>
        <w:rPr>
          <w:rFonts w:eastAsia="LucidaGrande"/>
          <w:color w:val="000000"/>
          <w:sz w:val="24"/>
          <w:szCs w:val="24"/>
        </w:rPr>
        <w:t xml:space="preserve">20. </w:t>
      </w:r>
      <w:bookmarkStart w:id="0" w:name="_GoBack"/>
      <w:bookmarkEnd w:id="0"/>
      <w:r w:rsidR="00B67762">
        <w:rPr>
          <w:rFonts w:eastAsia="LucidaGrande"/>
          <w:color w:val="000000"/>
          <w:sz w:val="24"/>
          <w:szCs w:val="24"/>
        </w:rPr>
        <w:t>Livestock pens and stalls MUST BE attended and cleaned, or premium money will be forfeited.</w:t>
      </w:r>
      <w:r w:rsidR="00B67762">
        <w:rPr>
          <w:rFonts w:eastAsia="LucidaGrande"/>
          <w:color w:val="000000"/>
          <w:sz w:val="24"/>
          <w:szCs w:val="24"/>
        </w:rPr>
        <w:br/>
        <w:t>21.  Tie-out space is available. Tie-out time is 9:00 p.m.; return to barn</w:t>
      </w:r>
      <w:r w:rsidR="00B67762">
        <w:rPr>
          <w:rFonts w:eastAsia="MinionPro-Regular"/>
          <w:color w:val="000000"/>
          <w:sz w:val="24"/>
          <w:szCs w:val="24"/>
        </w:rPr>
        <w:t xml:space="preserve"> </w:t>
      </w:r>
      <w:r w:rsidR="00B67762">
        <w:rPr>
          <w:rFonts w:eastAsia="LucidaGrande"/>
          <w:color w:val="000000"/>
          <w:sz w:val="24"/>
          <w:szCs w:val="24"/>
        </w:rPr>
        <w:t xml:space="preserve">by 9:00 a.m. </w:t>
      </w:r>
      <w:r w:rsidR="00B67762">
        <w:rPr>
          <w:rFonts w:eastAsia="LucidaGrande"/>
          <w:color w:val="000000"/>
          <w:sz w:val="24"/>
          <w:szCs w:val="24"/>
        </w:rPr>
        <w:br/>
        <w:t>22.  All entries are made with the distinct understanding that in no event will the Phelps County Fair be responsible for any injury, loss or damage, which may occur to any person, animal or article.</w:t>
      </w:r>
      <w:r w:rsidR="00B67762">
        <w:rPr>
          <w:rFonts w:eastAsia="LucidaGrande"/>
          <w:color w:val="000000"/>
          <w:sz w:val="24"/>
          <w:szCs w:val="24"/>
        </w:rPr>
        <w:br/>
        <w:t>23.  All animals must have been owned and registered at least 30 days before show date.</w:t>
      </w:r>
      <w:r w:rsidR="00B67762">
        <w:rPr>
          <w:rFonts w:eastAsia="LucidaGrande"/>
          <w:color w:val="000000"/>
          <w:sz w:val="24"/>
          <w:szCs w:val="24"/>
        </w:rPr>
        <w:br/>
        <w:t>24.  Exhibitors will not be allowed to have alcoholic beverages at any time. Upon failure to comply with this rule you will be asked to remove livestock and yourself from the premises. All entry fees and prize money will then be forfeited.</w:t>
      </w:r>
      <w:r w:rsidR="00B67762">
        <w:rPr>
          <w:rFonts w:eastAsia="LucidaGrande"/>
          <w:color w:val="000000"/>
          <w:sz w:val="24"/>
          <w:szCs w:val="24"/>
        </w:rPr>
        <w:br/>
        <w:t>25. Recreational vehicle parking on a first come/first served basis.</w:t>
      </w:r>
    </w:p>
    <w:sectPr w:rsidR="00D2017E" w:rsidSect="00D20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altName w:val="Times New Roman"/>
    <w:panose1 w:val="02040503050306020203"/>
    <w:charset w:val="00"/>
    <w:family w:val="auto"/>
    <w:pitch w:val="default"/>
  </w:font>
  <w:font w:name="BeachNormal">
    <w:altName w:val="Times New Roman"/>
    <w:charset w:val="00"/>
    <w:family w:val="auto"/>
    <w:pitch w:val="default"/>
  </w:font>
  <w:font w:name="LucidaGrand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762"/>
    <w:rsid w:val="00181B52"/>
    <w:rsid w:val="00B67762"/>
    <w:rsid w:val="00D20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820214-9B48-4CAF-BA9C-DF2A6B096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762"/>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Turner, Ashley R.</cp:lastModifiedBy>
  <cp:revision>2</cp:revision>
  <dcterms:created xsi:type="dcterms:W3CDTF">2018-04-06T12:41:00Z</dcterms:created>
  <dcterms:modified xsi:type="dcterms:W3CDTF">2018-04-06T12:41:00Z</dcterms:modified>
</cp:coreProperties>
</file>